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60"/>
        <w:gridCol w:w="4768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jc w:val="center"/>
            </w:pPr>
            <w:r>
              <w:rPr>
                <w:rFonts w:ascii="Verdana" w:hAnsi="Verdana"/>
                <w:sz w:val="48"/>
                <w:szCs w:val="48"/>
                <w:rtl w:val="0"/>
                <w:lang w:val="da-DK"/>
              </w:rPr>
              <w:t>Agenda</w:t>
            </w:r>
            <w:r>
              <w:rPr>
                <w:rFonts w:ascii="Verdana" w:hAnsi="Verdana" w:hint="default"/>
                <w:sz w:val="48"/>
                <w:szCs w:val="48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48"/>
                <w:szCs w:val="48"/>
                <w:rtl w:val="0"/>
                <w:lang w:val="da-DK"/>
              </w:rPr>
              <w:t>Regnbuen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Emne: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 xml:space="preserve"> For</w:t>
            </w:r>
            <w:r>
              <w:rPr>
                <w:rFonts w:ascii="Verdana" w:hAnsi="Verdana" w:hint="default"/>
                <w:b w:val="0"/>
                <w:bCs w:val="0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>ldrebestyrelsesm</w:t>
            </w:r>
            <w:r>
              <w:rPr>
                <w:rFonts w:ascii="Verdana" w:hAnsi="Verdana" w:hint="default"/>
                <w:b w:val="0"/>
                <w:bCs w:val="0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>de</w:t>
            </w:r>
          </w:p>
        </w:tc>
      </w:tr>
      <w:tr>
        <w:tblPrEx>
          <w:shd w:val="clear" w:color="auto" w:fill="d0ddef"/>
        </w:tblPrEx>
        <w:trPr>
          <w:trHeight w:val="4380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line="36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 xml:space="preserve">Sted: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Regnbuen,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dalsparkvej 65, 2970 H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rsholm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M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deleder: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 xml:space="preserve"> Dorthe Stuhr Larsen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Referent: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 xml:space="preserve"> Anna Ulrikke Bruun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Dato: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22. januar 2020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Varighed: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kl. 17:30-20:00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da-DK"/>
              </w:rPr>
              <w:t>(20:30)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Indkaldt/tilstedev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rende: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 Stuhr Larsen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Anna Ulrikke Bruun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Julie Tofte Johnsen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Signe Christensen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Gry Larsen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Melanie Andersen</w:t>
            </w:r>
          </w:p>
          <w:p>
            <w:pPr>
              <w:pStyle w:val="Brødtekst A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lang w:val="da-DK"/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Kit Andersen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Leder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Vibeke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Arndt Skak Jensen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- Souschef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Rivera H. H. S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rensen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Personale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Susanne Meyer - Personale</w:t>
            </w:r>
          </w:p>
          <w:p>
            <w:pPr>
              <w:pStyle w:val="Brødtekst A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lang w:val="da-DK"/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Afbud: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Pia Busgaard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Sune Cording</w:t>
            </w: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Brødtekst"/>
        <w:widowControl w:val="0"/>
        <w:ind w:left="2" w:hanging="2"/>
      </w:pPr>
    </w:p>
    <w:p>
      <w:pPr>
        <w:pStyle w:val="Brødtekst A"/>
        <w:widowControl w:val="0"/>
        <w:rPr>
          <w:lang w:val="da-DK"/>
        </w:rPr>
      </w:pPr>
    </w:p>
    <w:tbl>
      <w:tblPr>
        <w:tblW w:w="963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37"/>
        <w:gridCol w:w="3557"/>
        <w:gridCol w:w="1418"/>
        <w:gridCol w:w="3827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Tid: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Dagsordenpunkt: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Ansvarlig: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Konklusion/Referat:</w:t>
            </w:r>
          </w:p>
        </w:tc>
      </w:tr>
      <w:tr>
        <w:tblPrEx>
          <w:shd w:val="clear" w:color="auto" w:fill="d0ddef"/>
        </w:tblPrEx>
        <w:trPr>
          <w:trHeight w:val="457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17:30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Velkomst og pr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sentation af Vibeke</w:t>
            </w:r>
          </w:p>
          <w:p>
            <w:pPr>
              <w:pStyle w:val="Brødtekst A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Godkendelse af referat fra sidste for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ldrebestyrelses-m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de, 10. december 2019</w:t>
            </w:r>
          </w:p>
          <w:p>
            <w:pPr>
              <w:pStyle w:val="Brødtekst A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Godkendelse af dagsorden</w:t>
            </w:r>
          </w:p>
          <w:p>
            <w:pPr>
              <w:pStyle w:val="Brødtekst A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Valg af referent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Vibeke, 52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r, mand og 3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rn, bor i Aller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d, TR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gammel arbejdsplads og fagligt fyrt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rn, har arbejdet meget med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ringen for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rnene i hverdagsrutinerne, glad for udeliv. Vil i Regnbuen gerne bidrage til at styrke fagligheden og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rollemodel for god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dagogik. 33 t/ugen, 50/50 mellem Solstr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lerne og souschef.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Godkendt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Anna ta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den :)</w:t>
            </w:r>
          </w:p>
        </w:tc>
      </w:tr>
      <w:tr>
        <w:tblPrEx>
          <w:shd w:val="clear" w:color="auto" w:fill="d0ddef"/>
        </w:tblPrEx>
        <w:trPr>
          <w:trHeight w:val="1369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17:40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5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Trivsel i huset</w:t>
            </w:r>
          </w:p>
          <w:p>
            <w:pPr>
              <w:pStyle w:val="Brødtekst A"/>
              <w:numPr>
                <w:ilvl w:val="1"/>
                <w:numId w:val="4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Nyt fra ledelsen</w:t>
            </w:r>
          </w:p>
          <w:p>
            <w:pPr>
              <w:pStyle w:val="Brødtekst A"/>
              <w:numPr>
                <w:ilvl w:val="1"/>
                <w:numId w:val="4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Status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medarbejdere</w:t>
            </w:r>
          </w:p>
          <w:p>
            <w:pPr>
              <w:pStyle w:val="Brødtekst A"/>
              <w:numPr>
                <w:ilvl w:val="1"/>
                <w:numId w:val="4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Status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rn og stuer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organisering, til- og afgang</w:t>
            </w:r>
          </w:p>
          <w:p>
            <w:pPr>
              <w:pStyle w:val="Brødtekst A"/>
              <w:numPr>
                <w:ilvl w:val="1"/>
                <w:numId w:val="4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Nyt fra medarbejderrepr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sentanter</w:t>
            </w:r>
          </w:p>
          <w:p>
            <w:pPr>
              <w:pStyle w:val="Brødtekst A"/>
              <w:numPr>
                <w:ilvl w:val="1"/>
                <w:numId w:val="4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Status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 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konomien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Kit + personale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5.1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Kit synes det 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godt, vi er ved at 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fra sprogp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dagog til sprogp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dagogik. Der har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ret kursus for medarbejderne. Kit er ved at indg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 et projekt med Marieh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 og kommunen vedr. de tosprogede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er indk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bt madrasser med soveposer til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rnene i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rnehaven.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gen er blevet ordnet, toilettet lige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gulvene bliver forh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bentlig ordnet snart.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har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ret brandinspektion 22/1. Der har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ret lidt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taler ang. brandd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og ventilation (k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kken)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Det er Kits opfattelse at der begynder at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mere overskud i personalegruppen, fx til at komme ud af huset, bage br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 mm.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bliver lavet personale-l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rdag i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bet af 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ret (kursus-dag).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Legepladsen: Kit opfordrer til at bestyrelsen har dialog med kommunen (Jan). Kit dr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mmer om at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lidt jord-til-bord/urtehave/plante tr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er/sansehave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byggeren - ogs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 dr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ningens skyld. Kan der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ges fonde?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er indk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bt puslebord til badev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relset i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rnehaven.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kommer 4 lydd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mpende billeder i BH.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5.2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Julie bliver afdelingsleder i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rnehaven 37 t/ugen. Tatiana kommer til klub 5. Grit som er i klub 5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stor ros. 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5.3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Ikke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mange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 i VS pt., mange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 i BH. Der ans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ttes derfor ikke en ny medhj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lper i stedet for Louise, som skal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 til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dagog. Mark d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kker nogle af Marias timer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Stjernestuen. </w:t>
            </w: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5.4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River beretter at der er en anden energi i huset. Der er gang i en masse projekter. Der er mere hus, mindre stue-t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nkning.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5.5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konomien ser fin ud, vi har stadig overskud.</w:t>
            </w:r>
            <w:r>
              <w:rPr>
                <w:rFonts w:ascii="Verdana" w:cs="Verdana" w:hAnsi="Verdana" w:eastAsia="Verdan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18:10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7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Visionsm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de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dhuset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</w:t>
            </w:r>
          </w:p>
          <w:p>
            <w:pPr>
              <w:pStyle w:val="Brødtekst A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(Kit)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ste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er 6. februar, opf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lgning med bestyrelser og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29. Jan er der borgerm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 i Trommen. </w:t>
            </w:r>
          </w:p>
        </w:tc>
      </w:tr>
      <w:tr>
        <w:tblPrEx>
          <w:shd w:val="clear" w:color="auto" w:fill="d0ddef"/>
        </w:tblPrEx>
        <w:trPr>
          <w:trHeight w:val="337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18:20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9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Sidste nyt fra 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de med form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nd og n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stform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nd for for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ldrebestyrelserne i H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rsholm kommune</w:t>
            </w:r>
          </w:p>
          <w:p>
            <w:pPr>
              <w:pStyle w:val="Brødtekst A"/>
              <w:numPr>
                <w:ilvl w:val="1"/>
                <w:numId w:val="8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Frokostordning</w:t>
            </w:r>
          </w:p>
          <w:p>
            <w:pPr>
              <w:pStyle w:val="Brødtekst A"/>
              <w:numPr>
                <w:ilvl w:val="1"/>
                <w:numId w:val="8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Budgetdialog forberedelse m. politikere</w:t>
            </w:r>
          </w:p>
          <w:p>
            <w:pPr>
              <w:pStyle w:val="Brødtekst A"/>
              <w:numPr>
                <w:ilvl w:val="1"/>
                <w:numId w:val="8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lles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”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story-telling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”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7.1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der skal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frokostordningsvalg til efter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ret. Har bedt om at se udbudsmaterialet. Frugt med i ordningen?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7.2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ste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er inden budgetdialogm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de.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nsker at invitere skoleudvalget til dette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7.3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Ugebladet?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lles budskab,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den enkelte institution ikke h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nges ud. </w:t>
            </w:r>
          </w:p>
        </w:tc>
      </w:tr>
      <w:tr>
        <w:tblPrEx>
          <w:shd w:val="clear" w:color="auto" w:fill="d0ddef"/>
        </w:tblPrEx>
        <w:trPr>
          <w:trHeight w:val="26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18:30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1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Arbejdsweekend for for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ldre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Kit/F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inde og ude tr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nger til en opfrisker. Kan 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ldre engageres til at male, h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nge noget op, luge, etc?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rst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rdi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ske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udearealerne.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To-do-liste?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25. april :)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18:40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3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Distribution af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”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Inspiration til b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rns 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dselsdage i Regnbuen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”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skal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en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hver stue og desuden ogs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hjemmesiden.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Kit sender besked ud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Tabulex 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den ligger klar.</w:t>
            </w:r>
          </w:p>
        </w:tc>
      </w:tr>
      <w:tr>
        <w:tblPrEx>
          <w:shd w:val="clear" w:color="auto" w:fill="d0ddef"/>
        </w:tblPrEx>
        <w:trPr>
          <w:trHeight w:val="289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18:45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5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Opf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lgning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Lucia arrangement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Personalet syntes, det var fint. 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ste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VS-b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rn, der ikke er hentet gerne blive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egen stue.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ste gang skal det 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lges mere som juleafslutning og ikke kun Lucia-optog og der skal 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res en st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rre indsats for at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VS-for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ldrene med.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ste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skal der koordineres en oprydningsplan. 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18:55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7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Implementering af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ndret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bningstid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Tilbagemelding er at der ikke er noget formelt varsel, men til udgang af februar med virkning fra 1. marts.</w:t>
            </w:r>
          </w:p>
        </w:tc>
      </w:tr>
      <w:tr>
        <w:tblPrEx>
          <w:shd w:val="clear" w:color="auto" w:fill="d0ddef"/>
        </w:tblPrEx>
        <w:trPr>
          <w:trHeight w:val="9394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19:05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9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Planl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gning af For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ldrem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de 27. februar 2020 </w:t>
            </w:r>
          </w:p>
          <w:p>
            <w:pPr>
              <w:pStyle w:val="Brødtekst A"/>
              <w:numPr>
                <w:ilvl w:val="1"/>
                <w:numId w:val="18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Agenda</w:t>
            </w:r>
          </w:p>
          <w:p>
            <w:pPr>
              <w:pStyle w:val="Brødtekst A"/>
              <w:numPr>
                <w:ilvl w:val="1"/>
                <w:numId w:val="18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Valg til bestyrelse</w:t>
            </w:r>
          </w:p>
          <w:p>
            <w:pPr>
              <w:pStyle w:val="Brødtekst A"/>
              <w:numPr>
                <w:ilvl w:val="1"/>
                <w:numId w:val="18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rnepasning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12.1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ldrebestyrelsens velkomst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ldrebestyrelsens fokusomr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v/ Dorthe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Kit intro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Valg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0" w:after="240" w:line="240" w:lineRule="auto"/>
              <w:ind w:right="0"/>
              <w:jc w:val="left"/>
              <w:outlineLvl w:val="9"/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Ud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stuerne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Gry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laver indkaldelse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ldreforslagskasse forud for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det vedr. dialogkort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stuer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Skal der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dialogkort i Klub 5 eller mere tales skoleparathed? Skal Kit supplere i Klub 5? Morten skal nok ikke st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alene.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12.2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Der skal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lges 3 medlemmer + 2 suppleanter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12.3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Der skal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mulighed for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rnepasning med tilmelding. Afkrydsningsskemaer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rene med x antal 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ldre kommer og behov for pasning.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Verdana" w:hAnsi="Verdana" w:eastAsia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19:25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22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De 17 verdensm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redygtig udvikling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Kit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Kit har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ret til ledelseskonference i BUPL, hvor der blev appelleret til at man indarbejdede verdensm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lene i sine institutioner.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Kit vil gerne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brande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Regnbuen lidt ud fra dette.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ldrebestyrelsen bakker op om dette.</w:t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19:40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24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Pr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sentation af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rshjul</w:t>
            </w:r>
          </w:p>
          <w:p>
            <w:pPr>
              <w:pStyle w:val="Brødtekst A"/>
              <w:numPr>
                <w:ilvl w:val="1"/>
                <w:numId w:val="23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Temaer</w:t>
            </w:r>
          </w:p>
          <w:p>
            <w:pPr>
              <w:pStyle w:val="Brødtekst A"/>
              <w:numPr>
                <w:ilvl w:val="1"/>
                <w:numId w:val="23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Arrangementer</w:t>
            </w:r>
          </w:p>
          <w:p>
            <w:pPr>
              <w:pStyle w:val="Brødtekst A"/>
              <w:numPr>
                <w:ilvl w:val="1"/>
                <w:numId w:val="23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Bestyrelsesm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der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Kit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Kit har ikke lavet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rshjulet endnu, for det skal personalet inddrages i. </w:t>
            </w:r>
          </w:p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19:55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26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Eventuelt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kommer snart billeder op af personalet i forgangen.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Toiletproblemer i BH og klub 5 - det skal tages op. Hvordan kan det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ses?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da-DK"/>
              </w:rPr>
              <w:t>20:00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da-DK"/>
              </w:rPr>
              <w:t>Opf</w:t>
            </w:r>
            <w:r>
              <w:rPr>
                <w:rFonts w:ascii="Verdana" w:hAnsi="Verdana" w:hint="default"/>
                <w:i w:val="1"/>
                <w:iCs w:val="1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da-DK"/>
              </w:rPr>
              <w:t>lgning/svar p</w:t>
            </w:r>
            <w:r>
              <w:rPr>
                <w:rFonts w:ascii="Verdana" w:hAnsi="Verdana" w:hint="default"/>
                <w:i w:val="1"/>
                <w:iCs w:val="1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da-DK"/>
              </w:rPr>
              <w:t>kommunens tilbagemelding ift. klage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da-DK"/>
              </w:rPr>
              <w:t>For</w:t>
            </w:r>
            <w:r>
              <w:rPr>
                <w:rFonts w:ascii="Verdana" w:hAnsi="Verdana" w:hint="default"/>
                <w:i w:val="1"/>
                <w:iC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da-DK"/>
              </w:rPr>
              <w:t>ldre-bestyrelsen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  <w:widowControl w:val="0"/>
        <w:ind w:left="137" w:hanging="137"/>
        <w:rPr>
          <w:lang w:val="da-DK"/>
        </w:rPr>
      </w:pPr>
    </w:p>
    <w:p>
      <w:pPr>
        <w:pStyle w:val="Brødtekst A"/>
        <w:widowControl w:val="0"/>
        <w:rPr>
          <w:rFonts w:ascii="Verdana" w:cs="Verdana" w:hAnsi="Verdana" w:eastAsia="Verdana"/>
          <w:b w:val="1"/>
          <w:bCs w:val="1"/>
          <w:sz w:val="22"/>
          <w:szCs w:val="22"/>
          <w:lang w:val="da-DK"/>
        </w:rPr>
      </w:pPr>
    </w:p>
    <w:p>
      <w:pPr>
        <w:pStyle w:val="Brødtekst A"/>
        <w:rPr>
          <w:rFonts w:ascii="Verdana" w:cs="Verdana" w:hAnsi="Verdana" w:eastAsia="Verdana"/>
          <w:sz w:val="22"/>
          <w:szCs w:val="22"/>
          <w:lang w:val="da-DK"/>
        </w:rPr>
      </w:pPr>
    </w:p>
    <w:p>
      <w:pPr>
        <w:pStyle w:val="Brødtekst A"/>
        <w:rPr>
          <w:rFonts w:ascii="Verdana" w:cs="Verdana" w:hAnsi="Verdana" w:eastAsia="Verdana"/>
          <w:b w:val="1"/>
          <w:bCs w:val="1"/>
          <w:sz w:val="20"/>
          <w:szCs w:val="20"/>
          <w:lang w:val="da-DK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Vedh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ftede dokumenter til brug for m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det: -</w:t>
      </w:r>
    </w:p>
    <w:p>
      <w:pPr>
        <w:pStyle w:val="Brødtekst A"/>
        <w:rPr>
          <w:rFonts w:ascii="Verdana" w:cs="Verdana" w:hAnsi="Verdana" w:eastAsia="Verdana"/>
          <w:b w:val="1"/>
          <w:bCs w:val="1"/>
          <w:sz w:val="20"/>
          <w:szCs w:val="20"/>
          <w:lang w:val="da-DK"/>
        </w:rPr>
      </w:pPr>
    </w:p>
    <w:p>
      <w:pPr>
        <w:pStyle w:val="Brødtekst A"/>
      </w:pP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Datoer for n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ste m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 xml:space="preserve">der: </w:t>
      </w:r>
    </w:p>
    <w:sectPr>
      <w:headerReference w:type="default" r:id="rId4"/>
      <w:footerReference w:type="default" r:id="rId5"/>
      <w:pgSz w:w="11900" w:h="16840" w:orient="portrait"/>
      <w:pgMar w:top="899" w:right="1134" w:bottom="125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Fonts w:ascii="Verdana" w:hAnsi="Verdana"/>
        <w:sz w:val="20"/>
        <w:szCs w:val="20"/>
        <w:rtl w:val="0"/>
        <w:lang w:val="da-DK"/>
      </w:rPr>
      <w:t xml:space="preserve">Side </w:t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instrText xml:space="preserve"> PAGE </w:instrTex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  <w:t>1</w:t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  <w:r>
      <w:rPr>
        <w:rFonts w:ascii="Verdana" w:hAnsi="Verdana"/>
        <w:sz w:val="20"/>
        <w:szCs w:val="20"/>
        <w:rtl w:val="0"/>
        <w:lang w:val="da-DK"/>
      </w:rPr>
      <w:t xml:space="preserve"> af </w:t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instrText xml:space="preserve"> NUMPAGES </w:instrTex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  <w:t>1</w:t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4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6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2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4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0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3"/>
  </w:num>
  <w:num w:numId="7">
    <w:abstractNumId w:val="3"/>
    <w:lvlOverride w:ilvl="0">
      <w:startOverride w:val="6"/>
    </w:lvlOverride>
  </w:num>
  <w:num w:numId="8">
    <w:abstractNumId w:val="4"/>
  </w:num>
  <w:num w:numId="9">
    <w:abstractNumId w:val="4"/>
    <w:lvlOverride w:ilvl="0">
      <w:startOverride w:val="7"/>
    </w:lvlOverride>
  </w:num>
  <w:num w:numId="10">
    <w:abstractNumId w:val="5"/>
  </w:num>
  <w:num w:numId="11">
    <w:abstractNumId w:val="5"/>
    <w:lvlOverride w:ilvl="0">
      <w:startOverride w:val="8"/>
    </w:lvlOverride>
  </w:num>
  <w:num w:numId="12">
    <w:abstractNumId w:val="6"/>
  </w:num>
  <w:num w:numId="13">
    <w:abstractNumId w:val="6"/>
    <w:lvlOverride w:ilvl="0">
      <w:startOverride w:val="9"/>
    </w:lvlOverride>
  </w:num>
  <w:num w:numId="14">
    <w:abstractNumId w:val="7"/>
  </w:num>
  <w:num w:numId="15">
    <w:abstractNumId w:val="7"/>
    <w:lvlOverride w:ilvl="0">
      <w:startOverride w:val="10"/>
    </w:lvlOverride>
  </w:num>
  <w:num w:numId="16">
    <w:abstractNumId w:val="8"/>
  </w:num>
  <w:num w:numId="17">
    <w:abstractNumId w:val="8"/>
    <w:lvlOverride w:ilvl="0">
      <w:startOverride w:val="11"/>
    </w:lvlOverride>
  </w:num>
  <w:num w:numId="18">
    <w:abstractNumId w:val="9"/>
  </w:num>
  <w:num w:numId="19">
    <w:abstractNumId w:val="9"/>
    <w:lvlOverride w:ilvl="0">
      <w:startOverride w:val="12"/>
    </w:lvlOverride>
  </w:num>
  <w:num w:numId="20">
    <w:abstractNumId w:val="10"/>
  </w:num>
  <w:num w:numId="21">
    <w:abstractNumId w:val="11"/>
  </w:num>
  <w:num w:numId="22">
    <w:abstractNumId w:val="11"/>
    <w:lvlOverride w:ilvl="0">
      <w:startOverride w:val="13"/>
    </w:lvlOverride>
  </w:num>
  <w:num w:numId="23">
    <w:abstractNumId w:val="12"/>
  </w:num>
  <w:num w:numId="24">
    <w:abstractNumId w:val="12"/>
    <w:lvlOverride w:ilvl="0">
      <w:startOverride w:val="14"/>
    </w:lvlOverride>
  </w:num>
  <w:num w:numId="25">
    <w:abstractNumId w:val="13"/>
  </w:num>
  <w:num w:numId="26">
    <w:abstractNumId w:val="13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